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C5" w:rsidRDefault="00EB31C5" w:rsidP="00EB3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на учебную практику</w:t>
      </w:r>
    </w:p>
    <w:p w:rsidR="00EB31C5" w:rsidRDefault="00EB31C5" w:rsidP="00EB3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3–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курса очного отделения МТКП РЭУ им.</w:t>
      </w:r>
    </w:p>
    <w:p w:rsidR="00EB31C5" w:rsidRDefault="00EB31C5" w:rsidP="00EB3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 Плеханова</w:t>
      </w:r>
    </w:p>
    <w:p w:rsidR="00EB31C5" w:rsidRDefault="00EB31C5" w:rsidP="00EB3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31C5" w:rsidRPr="007E4CA5" w:rsidRDefault="00EB31C5" w:rsidP="00EB3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7E4CA5">
        <w:rPr>
          <w:rFonts w:ascii="Times New Roman" w:hAnsi="Times New Roman" w:cs="Times New Roman"/>
          <w:b/>
        </w:rPr>
        <w:t>Задание на учебную практику, ГД-9.1/21, ГС-9.1/22</w:t>
      </w:r>
    </w:p>
    <w:bookmarkEnd w:id="0"/>
    <w:p w:rsidR="00EB31C5" w:rsidRDefault="00EB31C5" w:rsidP="00EB3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прохождения практики: 24.11.2023-21.12.2023</w:t>
      </w:r>
    </w:p>
    <w:p w:rsidR="00EB31C5" w:rsidRDefault="00EB31C5" w:rsidP="00EB31C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МТКП РЭУ им. Г.В. Плеханова по специальности 43.02.11 Гостиничное дело</w:t>
      </w:r>
    </w:p>
    <w:p w:rsidR="00EB31C5" w:rsidRDefault="00EB31C5" w:rsidP="00EB31C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учебной практики - 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углубленному изучению общепрофессиональных и специальных дисциплин. </w:t>
      </w:r>
    </w:p>
    <w:p w:rsidR="00EB31C5" w:rsidRDefault="00EB31C5" w:rsidP="00EB31C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Производственная практика по ПМ 04 Организация и контроль текущей деятельности работников службы бронирования и продаж проводится в объёме 72 часов</w:t>
      </w:r>
    </w:p>
    <w:p w:rsidR="00EB31C5" w:rsidRDefault="00EB31C5" w:rsidP="00EB31C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компетенции: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ОЗ. Планировать и реализовывать собственное профессиональное и личностное развитие.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04. Работать в коллективе и команде, эффективно взаимодействовать с коллегами, руководством, клиентами.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языках.</w:t>
      </w:r>
    </w:p>
    <w:p w:rsidR="00EB31C5" w:rsidRDefault="00EB31C5" w:rsidP="00EB31C5">
      <w:pPr>
        <w:spacing w:after="0"/>
        <w:ind w:left="38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11.  Планировать предпринимательскую деятельность в профессиональной сфере.</w:t>
      </w:r>
    </w:p>
    <w:p w:rsidR="00EB31C5" w:rsidRDefault="00EB31C5" w:rsidP="00EB31C5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40"/>
        <w:gridCol w:w="3928"/>
        <w:gridCol w:w="2236"/>
      </w:tblGrid>
      <w:tr w:rsidR="00EB31C5" w:rsidTr="00EB31C5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B31C5" w:rsidTr="00EB31C5">
        <w:trPr>
          <w:trHeight w:val="55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5" w:rsidRDefault="00EB31C5">
            <w:pPr>
              <w:ind w:left="100"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4.1. Планировать потребности службы бронирования и продаж в материальных ресурсах и персонале.</w:t>
            </w:r>
          </w:p>
          <w:p w:rsidR="00EB31C5" w:rsidRDefault="00EB31C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spacing w:after="0" w:line="256" w:lineRule="auto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:rsidR="00EB31C5" w:rsidRDefault="00EB31C5" w:rsidP="00EB3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работы с различными категориями гостей; структуру и место службы бронирования и продаж в системе управления гостиницей и взаимосвязи с другими подразделениями гостиницы; способы управления доходами гостиницы; особенности спроса и предложения в гостиничном деле.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B31C5" w:rsidTr="00EB31C5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5" w:rsidRDefault="00EB31C5">
            <w:pPr>
              <w:ind w:left="100"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 4.2. Организовывать деятельность работников службы бронирования и продаж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текущими планами и стандартами гостиницы.</w:t>
            </w:r>
          </w:p>
          <w:p w:rsidR="00EB31C5" w:rsidRDefault="00EB31C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 w:rsidP="00EB3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 особенности критерии эффективности работы персонала гостиницы по продажам; виды отчетности по продажам; продаж номерного фонда</w:t>
            </w:r>
            <w:r>
              <w:rPr>
                <w:rFonts w:ascii="Times New Roman" w:hAnsi="Times New Roman" w:cs="Times New Roman"/>
              </w:rPr>
              <w:tab/>
              <w:t xml:space="preserve">и дополнительных услуг гостиницы; </w:t>
            </w:r>
            <w:r>
              <w:rPr>
                <w:rFonts w:ascii="Times New Roman" w:hAnsi="Times New Roman" w:cs="Times New Roman"/>
              </w:rPr>
              <w:lastRenderedPageBreak/>
              <w:t>каналы и технологии продаж гостиничного продукта; ценообразование, виды тарифных планов и тарифную политику гостиницы.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31C5" w:rsidTr="00EB31C5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ind w:left="100"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51" w:rsidRDefault="00423651" w:rsidP="00423651">
            <w:pPr>
              <w:spacing w:after="0" w:line="249" w:lineRule="auto"/>
              <w:ind w:left="10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практический опыт в:</w:t>
            </w:r>
          </w:p>
          <w:p w:rsidR="00EB31C5" w:rsidRDefault="00423651" w:rsidP="00423651">
            <w:pPr>
              <w:spacing w:after="0" w:line="249" w:lineRule="auto"/>
              <w:ind w:left="10" w:righ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планировании, организации, стимулировании и контроле деятельности работников службы бронирования и продаж; разработке практических</w:t>
            </w:r>
            <w:r>
              <w:rPr>
                <w:rFonts w:ascii="Times New Roman" w:hAnsi="Times New Roman" w:cs="Times New Roman"/>
              </w:rPr>
              <w:tab/>
              <w:t>рекомендаций</w:t>
            </w:r>
            <w:r>
              <w:rPr>
                <w:rFonts w:ascii="Times New Roman" w:hAnsi="Times New Roman" w:cs="Times New Roman"/>
              </w:rPr>
              <w:tab/>
              <w:t>по формированию спроса</w:t>
            </w:r>
            <w:r>
              <w:rPr>
                <w:rFonts w:ascii="Times New Roman" w:hAnsi="Times New Roman" w:cs="Times New Roman"/>
              </w:rPr>
              <w:tab/>
              <w:t>и стимулированию сбыта. Ознакомление с</w:t>
            </w:r>
            <w:r w:rsidR="00EB31C5">
              <w:rPr>
                <w:rFonts w:ascii="Times New Roman" w:hAnsi="Times New Roman" w:cs="Times New Roman"/>
              </w:rPr>
              <w:t xml:space="preserve"> мониторинг</w:t>
            </w:r>
            <w:r>
              <w:rPr>
                <w:rFonts w:ascii="Times New Roman" w:hAnsi="Times New Roman" w:cs="Times New Roman"/>
              </w:rPr>
              <w:t>ом рынка гостиничных услуг. Научиться</w:t>
            </w:r>
            <w:r w:rsidR="00EB31C5">
              <w:rPr>
                <w:rFonts w:ascii="Times New Roman" w:hAnsi="Times New Roman" w:cs="Times New Roman"/>
              </w:rPr>
              <w:t xml:space="preserve"> выделять целевой сегмент клиентской</w:t>
            </w:r>
            <w:r>
              <w:rPr>
                <w:rFonts w:ascii="Times New Roman" w:hAnsi="Times New Roman" w:cs="Times New Roman"/>
              </w:rPr>
              <w:t xml:space="preserve"> базы; собирать и анализировать </w:t>
            </w:r>
            <w:r w:rsidR="00EB31C5">
              <w:rPr>
                <w:rFonts w:ascii="Times New Roman" w:hAnsi="Times New Roman" w:cs="Times New Roman"/>
              </w:rPr>
              <w:t xml:space="preserve">информацию о потребностях целевого рынка; ориентироваться в номенклатуре основных и </w:t>
            </w:r>
            <w:r>
              <w:rPr>
                <w:rFonts w:ascii="Times New Roman" w:hAnsi="Times New Roman" w:cs="Times New Roman"/>
              </w:rPr>
              <w:t xml:space="preserve">дополнительных услуг гостиницы; научиться </w:t>
            </w:r>
            <w:r w:rsidR="00EB31C5">
              <w:rPr>
                <w:rFonts w:ascii="Times New Roman" w:hAnsi="Times New Roman" w:cs="Times New Roman"/>
              </w:rPr>
              <w:t>выявлять конкурентосп</w:t>
            </w:r>
            <w:r>
              <w:rPr>
                <w:rFonts w:ascii="Times New Roman" w:hAnsi="Times New Roman" w:cs="Times New Roman"/>
              </w:rPr>
              <w:t xml:space="preserve">особность гостиничного продукта; </w:t>
            </w:r>
            <w:r w:rsidR="00EB31C5">
              <w:rPr>
                <w:rFonts w:ascii="Times New Roman" w:hAnsi="Times New Roman" w:cs="Times New Roman"/>
              </w:rPr>
              <w:t>планир</w:t>
            </w:r>
            <w:r>
              <w:rPr>
                <w:rFonts w:ascii="Times New Roman" w:hAnsi="Times New Roman" w:cs="Times New Roman"/>
              </w:rPr>
              <w:t>овать и прогнозировать продажи.</w:t>
            </w:r>
          </w:p>
          <w:p w:rsidR="00EB31C5" w:rsidRDefault="00EB31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B31C5" w:rsidTr="00EB31C5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5" w:rsidRDefault="00EB31C5" w:rsidP="00E61153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5" w:rsidRDefault="00EB3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EB31C5" w:rsidRDefault="00EB31C5" w:rsidP="00EB31C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B31C5" w:rsidRDefault="00EB31C5" w:rsidP="00EB31C5">
      <w:pPr>
        <w:pStyle w:val="a3"/>
        <w:jc w:val="both"/>
        <w:rPr>
          <w:rFonts w:ascii="Times New Roman" w:hAnsi="Times New Roman" w:cs="Times New Roman"/>
        </w:rPr>
      </w:pPr>
    </w:p>
    <w:p w:rsidR="00EB31C5" w:rsidRDefault="00EB31C5" w:rsidP="00EB31C5">
      <w:pPr>
        <w:pStyle w:val="a3"/>
        <w:jc w:val="both"/>
        <w:rPr>
          <w:rFonts w:ascii="Times New Roman" w:hAnsi="Times New Roman" w:cs="Times New Roman"/>
        </w:rPr>
      </w:pPr>
    </w:p>
    <w:p w:rsidR="00EB31C5" w:rsidRDefault="00EB31C5" w:rsidP="00EB31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                                                                                                                     Е.Ф. Охотина.                                                  </w:t>
      </w:r>
    </w:p>
    <w:p w:rsidR="00EB31C5" w:rsidRDefault="00EB31C5" w:rsidP="00EB31C5">
      <w:pPr>
        <w:spacing w:after="0" w:line="240" w:lineRule="auto"/>
        <w:rPr>
          <w:rFonts w:ascii="Times New Roman" w:hAnsi="Times New Roman" w:cs="Times New Roman"/>
        </w:rPr>
      </w:pPr>
    </w:p>
    <w:p w:rsidR="00A121E6" w:rsidRPr="00EB31C5" w:rsidRDefault="00A121E6"/>
    <w:sectPr w:rsidR="00A121E6" w:rsidRPr="00EB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1315"/>
    <w:multiLevelType w:val="hybridMultilevel"/>
    <w:tmpl w:val="F410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C5"/>
    <w:rsid w:val="00307821"/>
    <w:rsid w:val="00423651"/>
    <w:rsid w:val="007E4CA5"/>
    <w:rsid w:val="00A121E6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126D-054F-4972-A452-299CE71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1C5"/>
    <w:pPr>
      <w:ind w:left="720"/>
      <w:contextualSpacing/>
    </w:pPr>
  </w:style>
  <w:style w:type="table" w:styleId="a5">
    <w:name w:val="Table Grid"/>
    <w:basedOn w:val="a1"/>
    <w:uiPriority w:val="59"/>
    <w:rsid w:val="00EB31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Леликова Елена Вячеславна</cp:lastModifiedBy>
  <cp:revision>3</cp:revision>
  <dcterms:created xsi:type="dcterms:W3CDTF">2023-12-13T11:13:00Z</dcterms:created>
  <dcterms:modified xsi:type="dcterms:W3CDTF">2023-12-15T10:47:00Z</dcterms:modified>
</cp:coreProperties>
</file>